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88C" w:rsidRPr="00E67854" w:rsidRDefault="009D188C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Утверждаю _____________</w:t>
      </w:r>
    </w:p>
    <w:p w:rsidR="0027046F" w:rsidRPr="00E67854" w:rsidRDefault="0027046F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Директор</w:t>
      </w:r>
      <w:r w:rsidR="009D188C" w:rsidRPr="00E67854">
        <w:rPr>
          <w:rFonts w:ascii="Times New Roman" w:hAnsi="Times New Roman"/>
          <w:sz w:val="24"/>
          <w:szCs w:val="24"/>
        </w:rPr>
        <w:t xml:space="preserve"> </w:t>
      </w:r>
      <w:r w:rsidRPr="00E67854">
        <w:rPr>
          <w:rFonts w:ascii="Times New Roman" w:hAnsi="Times New Roman"/>
          <w:sz w:val="24"/>
          <w:szCs w:val="24"/>
        </w:rPr>
        <w:t>ГКП на ПХВ</w:t>
      </w:r>
      <w:r w:rsidR="009D188C" w:rsidRPr="00E67854">
        <w:rPr>
          <w:rFonts w:ascii="Times New Roman" w:hAnsi="Times New Roman"/>
          <w:sz w:val="24"/>
          <w:szCs w:val="24"/>
        </w:rPr>
        <w:t xml:space="preserve"> </w:t>
      </w:r>
      <w:r w:rsidRPr="00E67854">
        <w:rPr>
          <w:rFonts w:ascii="Times New Roman" w:hAnsi="Times New Roman"/>
          <w:sz w:val="24"/>
          <w:szCs w:val="24"/>
        </w:rPr>
        <w:t xml:space="preserve">«Областной стоматологический центр» </w:t>
      </w:r>
    </w:p>
    <w:p w:rsidR="009D188C" w:rsidRPr="00E67854" w:rsidRDefault="0027046F" w:rsidP="009D18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У</w:t>
      </w:r>
      <w:r w:rsidR="009D188C" w:rsidRPr="00E67854">
        <w:rPr>
          <w:rFonts w:ascii="Times New Roman" w:hAnsi="Times New Roman"/>
          <w:sz w:val="24"/>
          <w:szCs w:val="24"/>
        </w:rPr>
        <w:t>правление здравоохранения</w:t>
      </w:r>
      <w:r w:rsidRPr="00E678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88C" w:rsidRPr="00E67854">
        <w:rPr>
          <w:rFonts w:ascii="Times New Roman" w:hAnsi="Times New Roman"/>
          <w:sz w:val="24"/>
          <w:szCs w:val="24"/>
        </w:rPr>
        <w:t>Мангистауской</w:t>
      </w:r>
      <w:proofErr w:type="spellEnd"/>
      <w:r w:rsidR="009D188C" w:rsidRPr="00E67854">
        <w:rPr>
          <w:rFonts w:ascii="Times New Roman" w:hAnsi="Times New Roman"/>
          <w:sz w:val="24"/>
          <w:szCs w:val="24"/>
        </w:rPr>
        <w:t xml:space="preserve"> области</w:t>
      </w:r>
    </w:p>
    <w:p w:rsidR="00F70884" w:rsidRPr="00E67854" w:rsidRDefault="00907926" w:rsidP="00907926">
      <w:pPr>
        <w:jc w:val="right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>Приложение 2 к Тендерной документации</w:t>
      </w:r>
    </w:p>
    <w:p w:rsidR="00907926" w:rsidRPr="00E67854" w:rsidRDefault="00907926" w:rsidP="00907926">
      <w:pPr>
        <w:jc w:val="center"/>
        <w:rPr>
          <w:rFonts w:ascii="Times New Roman" w:hAnsi="Times New Roman"/>
          <w:sz w:val="24"/>
          <w:szCs w:val="24"/>
        </w:rPr>
      </w:pPr>
      <w:r w:rsidRPr="00E67854">
        <w:rPr>
          <w:rFonts w:ascii="Times New Roman" w:hAnsi="Times New Roman"/>
          <w:sz w:val="24"/>
          <w:szCs w:val="24"/>
        </w:rPr>
        <w:t xml:space="preserve">Техническая спецификация </w:t>
      </w:r>
      <w:r w:rsidR="0027046F" w:rsidRPr="00E67854">
        <w:rPr>
          <w:rFonts w:ascii="Times New Roman" w:hAnsi="Times New Roman"/>
          <w:sz w:val="24"/>
          <w:szCs w:val="24"/>
        </w:rPr>
        <w:t xml:space="preserve">закупаемых </w:t>
      </w:r>
      <w:r w:rsidR="00E67854" w:rsidRPr="00E67854">
        <w:rPr>
          <w:rFonts w:ascii="Times New Roman" w:hAnsi="Times New Roman"/>
          <w:sz w:val="24"/>
          <w:szCs w:val="24"/>
        </w:rPr>
        <w:t>товаров</w:t>
      </w:r>
    </w:p>
    <w:p w:rsidR="0027046F" w:rsidRPr="00E67854" w:rsidRDefault="0027046F" w:rsidP="00907926">
      <w:pPr>
        <w:jc w:val="center"/>
        <w:rPr>
          <w:rFonts w:ascii="Times New Roman" w:hAnsi="Times New Roman"/>
          <w:b/>
          <w:sz w:val="24"/>
          <w:szCs w:val="24"/>
        </w:rPr>
      </w:pPr>
      <w:r w:rsidRPr="00E67854">
        <w:rPr>
          <w:rFonts w:ascii="Times New Roman" w:hAnsi="Times New Roman"/>
          <w:b/>
          <w:sz w:val="24"/>
          <w:szCs w:val="24"/>
        </w:rPr>
        <w:t>Лот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4636"/>
        <w:gridCol w:w="9433"/>
      </w:tblGrid>
      <w:tr w:rsidR="0027046F" w:rsidRPr="00E67854" w:rsidTr="00A149F9">
        <w:tc>
          <w:tcPr>
            <w:tcW w:w="717" w:type="dxa"/>
            <w:shd w:val="clear" w:color="auto" w:fill="BFBFBF" w:themeFill="background1" w:themeFillShade="BF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4636" w:type="dxa"/>
            <w:shd w:val="clear" w:color="auto" w:fill="BFBFBF" w:themeFill="background1" w:themeFillShade="BF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433" w:type="dxa"/>
            <w:shd w:val="clear" w:color="auto" w:fill="BFBFBF" w:themeFill="background1" w:themeFillShade="BF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433" w:type="dxa"/>
            <w:vAlign w:val="center"/>
          </w:tcPr>
          <w:p w:rsidR="0027046F" w:rsidRPr="00E67854" w:rsidRDefault="00E67854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</w:rPr>
              <w:t>Тест полоска для определения 6 наркотиков в моче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636" w:type="dxa"/>
            <w:vAlign w:val="center"/>
          </w:tcPr>
          <w:p w:rsidR="0027046F" w:rsidRPr="00E67854" w:rsidRDefault="00E67854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9433" w:type="dxa"/>
            <w:vAlign w:val="center"/>
          </w:tcPr>
          <w:p w:rsidR="00E67854" w:rsidRPr="00E67854" w:rsidRDefault="00E67854" w:rsidP="00E67854">
            <w:pPr>
              <w:keepNext/>
              <w:widowControl w:val="0"/>
              <w:tabs>
                <w:tab w:val="left" w:pos="2421"/>
                <w:tab w:val="left" w:pos="4755"/>
              </w:tabs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 xml:space="preserve">Экспресс тест-панель для определения 6 наркотиков в моче: морфин, марихуана, </w:t>
            </w:r>
            <w:proofErr w:type="spellStart"/>
            <w:r w:rsidRPr="00E67854">
              <w:rPr>
                <w:rFonts w:ascii="Times New Roman" w:hAnsi="Times New Roman"/>
              </w:rPr>
              <w:t>трамадол</w:t>
            </w:r>
            <w:proofErr w:type="spellEnd"/>
            <w:r w:rsidRPr="00E67854">
              <w:rPr>
                <w:rFonts w:ascii="Times New Roman" w:hAnsi="Times New Roman"/>
              </w:rPr>
              <w:t xml:space="preserve">, бензодиазепины, </w:t>
            </w:r>
            <w:r w:rsidR="00D42B5C" w:rsidRPr="00D42B5C">
              <w:rPr>
                <w:rFonts w:ascii="Times New Roman" w:hAnsi="Times New Roman"/>
              </w:rPr>
              <w:t>метаболиты метадона</w:t>
            </w:r>
            <w:r w:rsidRPr="00E67854">
              <w:rPr>
                <w:rFonts w:ascii="Times New Roman" w:hAnsi="Times New Roman"/>
              </w:rPr>
              <w:t>, синтетические каннабиноиды (MOP,THC,TRA, BZ</w:t>
            </w:r>
            <w:r w:rsidR="00D42B5C">
              <w:rPr>
                <w:rFonts w:ascii="Times New Roman" w:hAnsi="Times New Roman"/>
                <w:lang w:val="en-US"/>
              </w:rPr>
              <w:t>D</w:t>
            </w:r>
            <w:r w:rsidRPr="00E67854">
              <w:rPr>
                <w:rFonts w:ascii="Times New Roman" w:hAnsi="Times New Roman"/>
              </w:rPr>
              <w:t>,</w:t>
            </w:r>
            <w:r w:rsidR="00D42B5C">
              <w:rPr>
                <w:rFonts w:ascii="Times New Roman" w:hAnsi="Times New Roman"/>
                <w:lang w:val="en-US"/>
              </w:rPr>
              <w:t>EDDP</w:t>
            </w:r>
            <w:r w:rsidRPr="00E67854">
              <w:rPr>
                <w:rFonts w:ascii="Times New Roman" w:hAnsi="Times New Roman"/>
              </w:rPr>
              <w:t xml:space="preserve">, К2+), представляет собой пластиковую панель с закрепленными на ней </w:t>
            </w:r>
            <w:r w:rsidR="00D42B5C">
              <w:rPr>
                <w:rFonts w:ascii="Times New Roman" w:hAnsi="Times New Roman"/>
              </w:rPr>
              <w:t>шестью</w:t>
            </w:r>
            <w:r w:rsidRPr="00E67854">
              <w:rPr>
                <w:rFonts w:ascii="Times New Roman" w:hAnsi="Times New Roman"/>
              </w:rPr>
              <w:t xml:space="preserve"> тестовыми полосками, крышечкой и осушителем в герметичной фольгированной упаковке для качественного иммунологического определения наркотиков в моче без применения специального оборудования. Область применения Быстрый тест для одновременного качественного определения наркотиков и их метаболитов в моче человека. Для работников здравоохранения в амбулаторных условиях. </w:t>
            </w:r>
            <w:proofErr w:type="spellStart"/>
            <w:r w:rsidRPr="00E67854">
              <w:rPr>
                <w:rFonts w:ascii="Times New Roman" w:hAnsi="Times New Roman"/>
              </w:rPr>
              <w:t>Иммунотест</w:t>
            </w:r>
            <w:proofErr w:type="spellEnd"/>
            <w:r w:rsidRPr="00E67854">
              <w:rPr>
                <w:rFonts w:ascii="Times New Roman" w:hAnsi="Times New Roman"/>
              </w:rPr>
              <w:t xml:space="preserve"> только для диагностики. Настоящий тест обеспечивает только качественное, предварительное определение. </w:t>
            </w:r>
            <w:r w:rsidR="00D42B5C">
              <w:rPr>
                <w:rFonts w:ascii="Times New Roman" w:hAnsi="Times New Roman"/>
              </w:rPr>
              <w:t>Перечень рациональной формулы основных определяемых веществ наркотических и психотропных веществ должны соответствовать Таблице №1 п.п.38п.В., Закона РК от 10 июля №279-1 «</w:t>
            </w:r>
            <w:r w:rsidR="00D42B5C" w:rsidRPr="00D42B5C">
              <w:rPr>
                <w:rFonts w:ascii="Times New Roman" w:hAnsi="Times New Roman"/>
              </w:rPr>
              <w:t>О наркотических средствах, психотропных веществах, их аналогах и прекурсорах и мерах противодействия их незаконному обороту и злоупотреблению ими</w:t>
            </w:r>
            <w:r w:rsidR="00D42B5C">
              <w:rPr>
                <w:rFonts w:ascii="Times New Roman" w:hAnsi="Times New Roman"/>
              </w:rPr>
              <w:t xml:space="preserve">». </w:t>
            </w:r>
            <w:r w:rsidRPr="00E67854">
              <w:rPr>
                <w:rFonts w:ascii="Times New Roman" w:hAnsi="Times New Roman"/>
              </w:rPr>
              <w:t xml:space="preserve">Согласно п 4 </w:t>
            </w:r>
            <w:proofErr w:type="spellStart"/>
            <w:r w:rsidRPr="00E67854">
              <w:rPr>
                <w:rFonts w:ascii="Times New Roman" w:hAnsi="Times New Roman"/>
              </w:rPr>
              <w:t>ст</w:t>
            </w:r>
            <w:proofErr w:type="spellEnd"/>
            <w:r w:rsidRPr="00E67854">
              <w:rPr>
                <w:rFonts w:ascii="Times New Roman" w:hAnsi="Times New Roman"/>
              </w:rPr>
              <w:t xml:space="preserve"> 69 Кодекс</w:t>
            </w:r>
            <w:r w:rsidRPr="00E67854">
              <w:rPr>
                <w:rFonts w:ascii="Times New Roman" w:hAnsi="Times New Roman"/>
                <w:lang w:val="kk-KZ"/>
              </w:rPr>
              <w:t>а</w:t>
            </w:r>
            <w:r w:rsidRPr="00E67854">
              <w:rPr>
                <w:rFonts w:ascii="Times New Roman" w:hAnsi="Times New Roman"/>
              </w:rPr>
              <w:t xml:space="preserve"> Республики Казахстан от 18 сентября 2009 года № 193-IV «О здоровье народа и системе здравоохранения», к наркотестам </w:t>
            </w:r>
            <w:r w:rsidRPr="00E67854">
              <w:rPr>
                <w:rFonts w:ascii="Times New Roman" w:hAnsi="Times New Roman"/>
                <w:lang w:val="kk-KZ"/>
              </w:rPr>
              <w:t>на момент поставки д</w:t>
            </w:r>
            <w:proofErr w:type="spellStart"/>
            <w:r w:rsidRPr="00E67854">
              <w:rPr>
                <w:rFonts w:ascii="Times New Roman" w:hAnsi="Times New Roman"/>
              </w:rPr>
              <w:t>олжны</w:t>
            </w:r>
            <w:proofErr w:type="spellEnd"/>
            <w:r w:rsidRPr="00E67854">
              <w:rPr>
                <w:rFonts w:ascii="Times New Roman" w:hAnsi="Times New Roman"/>
              </w:rPr>
              <w:t xml:space="preserve"> прилагаться следующие документы:</w:t>
            </w:r>
          </w:p>
          <w:p w:rsidR="00E67854" w:rsidRPr="00E67854" w:rsidRDefault="00E67854" w:rsidP="00E67854">
            <w:pPr>
              <w:ind w:firstLine="708"/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>Заключение о безопасности и качества выданной РГП на ПХВ «Национальный центр экспертизы лекарственных средств, изделий медицинского назначений и медицинской техники» МЗ и СР РК;</w:t>
            </w:r>
          </w:p>
          <w:p w:rsidR="00E67854" w:rsidRPr="00E67854" w:rsidRDefault="00E67854" w:rsidP="00E67854">
            <w:pPr>
              <w:ind w:firstLine="708"/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>Нотариально заверенная копия регистрационного удостоверения;</w:t>
            </w:r>
          </w:p>
          <w:p w:rsidR="00E67854" w:rsidRPr="00E67854" w:rsidRDefault="00E67854" w:rsidP="00E67854">
            <w:pPr>
              <w:ind w:firstLine="708"/>
              <w:jc w:val="both"/>
              <w:rPr>
                <w:rFonts w:ascii="Times New Roman" w:hAnsi="Times New Roman"/>
              </w:rPr>
            </w:pPr>
            <w:r w:rsidRPr="00E67854">
              <w:rPr>
                <w:rFonts w:ascii="Times New Roman" w:hAnsi="Times New Roman"/>
              </w:rPr>
              <w:t>Приложение к регистрационному удостоверению (в нем должна быть указана комбинация</w:t>
            </w:r>
            <w:bookmarkStart w:id="0" w:name="_GoBack"/>
            <w:bookmarkEnd w:id="0"/>
            <w:r w:rsidRPr="00E67854">
              <w:rPr>
                <w:rFonts w:ascii="Times New Roman" w:hAnsi="Times New Roman"/>
                <w:lang w:val="kk-KZ"/>
              </w:rPr>
              <w:t xml:space="preserve"> </w:t>
            </w:r>
            <w:r w:rsidRPr="00E67854">
              <w:rPr>
                <w:rFonts w:ascii="Times New Roman" w:hAnsi="Times New Roman"/>
              </w:rPr>
              <w:t xml:space="preserve">(расшифровка))  </w:t>
            </w:r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49F9" w:rsidRPr="00E67854" w:rsidTr="0027046F">
        <w:tc>
          <w:tcPr>
            <w:tcW w:w="717" w:type="dxa"/>
            <w:vAlign w:val="center"/>
          </w:tcPr>
          <w:p w:rsidR="00A149F9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636" w:type="dxa"/>
            <w:vAlign w:val="center"/>
          </w:tcPr>
          <w:p w:rsidR="00A149F9" w:rsidRPr="00E67854" w:rsidRDefault="00A149F9" w:rsidP="00A149F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i/>
                <w:sz w:val="24"/>
                <w:szCs w:val="24"/>
              </w:rPr>
              <w:t>Требуемое количество</w:t>
            </w:r>
          </w:p>
          <w:p w:rsidR="00A149F9" w:rsidRPr="00E67854" w:rsidRDefault="00A149F9" w:rsidP="00A149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854">
              <w:rPr>
                <w:rFonts w:ascii="Times New Roman" w:hAnsi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  <w:tc>
          <w:tcPr>
            <w:tcW w:w="9433" w:type="dxa"/>
            <w:vAlign w:val="center"/>
          </w:tcPr>
          <w:p w:rsidR="00A149F9" w:rsidRPr="00E67854" w:rsidRDefault="00E67854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854">
              <w:rPr>
                <w:rFonts w:ascii="Times New Roman" w:hAnsi="Times New Roman"/>
                <w:sz w:val="24"/>
                <w:szCs w:val="24"/>
              </w:rPr>
              <w:t>3 000</w:t>
            </w:r>
            <w:r w:rsidR="00A149F9" w:rsidRPr="00E6785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 xml:space="preserve">Условия осуществления поставки </w:t>
            </w:r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i/>
                <w:sz w:val="24"/>
                <w:szCs w:val="24"/>
              </w:rPr>
              <w:t>(в соответствии с ИНКОТЕРМС 2010</w:t>
            </w:r>
          </w:p>
        </w:tc>
        <w:tc>
          <w:tcPr>
            <w:tcW w:w="9433" w:type="dxa"/>
            <w:vAlign w:val="center"/>
          </w:tcPr>
          <w:p w:rsidR="0027046F" w:rsidRPr="00E67854" w:rsidRDefault="006B48FC" w:rsidP="0027046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7854">
              <w:rPr>
                <w:rFonts w:ascii="Times New Roman" w:hAnsi="Times New Roman"/>
                <w:sz w:val="24"/>
                <w:szCs w:val="24"/>
                <w:lang w:val="en-US"/>
              </w:rPr>
              <w:t>DDP</w:t>
            </w:r>
          </w:p>
        </w:tc>
      </w:tr>
      <w:tr w:rsidR="0027046F" w:rsidRPr="00E67854" w:rsidTr="0027046F">
        <w:tc>
          <w:tcPr>
            <w:tcW w:w="717" w:type="dxa"/>
            <w:vAlign w:val="center"/>
          </w:tcPr>
          <w:p w:rsidR="0027046F" w:rsidRPr="00E67854" w:rsidRDefault="00A149F9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636" w:type="dxa"/>
            <w:vAlign w:val="center"/>
          </w:tcPr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854">
              <w:rPr>
                <w:rFonts w:ascii="Times New Roman" w:hAnsi="Times New Roman"/>
                <w:b/>
                <w:sz w:val="24"/>
                <w:szCs w:val="24"/>
              </w:rPr>
              <w:t>Срок поставки и место поставки</w:t>
            </w:r>
          </w:p>
        </w:tc>
        <w:tc>
          <w:tcPr>
            <w:tcW w:w="9433" w:type="dxa"/>
            <w:vAlign w:val="center"/>
          </w:tcPr>
          <w:p w:rsidR="00A149F9" w:rsidRPr="00E67854" w:rsidRDefault="00E67854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7854">
              <w:rPr>
                <w:rFonts w:ascii="Times New Roman" w:hAnsi="Times New Roman"/>
                <w:sz w:val="24"/>
                <w:szCs w:val="24"/>
              </w:rPr>
              <w:t>График поставок: 1.</w:t>
            </w:r>
            <w:r w:rsidR="00DE669E">
              <w:rPr>
                <w:rFonts w:ascii="Times New Roman" w:hAnsi="Times New Roman"/>
                <w:sz w:val="24"/>
                <w:szCs w:val="24"/>
              </w:rPr>
              <w:t>Агуст 2019 г – 3000 шт</w:t>
            </w:r>
          </w:p>
          <w:p w:rsidR="0027046F" w:rsidRPr="00E67854" w:rsidRDefault="0027046F" w:rsidP="002704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7854">
              <w:rPr>
                <w:rFonts w:ascii="Times New Roman" w:hAnsi="Times New Roman"/>
                <w:sz w:val="24"/>
                <w:szCs w:val="24"/>
              </w:rPr>
              <w:t>г.Актау</w:t>
            </w:r>
            <w:proofErr w:type="spellEnd"/>
            <w:r w:rsidRPr="00E67854">
              <w:rPr>
                <w:rFonts w:ascii="Times New Roman" w:hAnsi="Times New Roman"/>
                <w:sz w:val="24"/>
                <w:szCs w:val="24"/>
              </w:rPr>
              <w:t xml:space="preserve">, ул. Микрорайон </w:t>
            </w:r>
            <w:proofErr w:type="gramStart"/>
            <w:r w:rsidRPr="00E67854">
              <w:rPr>
                <w:rFonts w:ascii="Times New Roman" w:hAnsi="Times New Roman"/>
                <w:sz w:val="24"/>
                <w:szCs w:val="24"/>
              </w:rPr>
              <w:t>1,  Больничный</w:t>
            </w:r>
            <w:proofErr w:type="gramEnd"/>
            <w:r w:rsidRPr="00E67854">
              <w:rPr>
                <w:rFonts w:ascii="Times New Roman" w:hAnsi="Times New Roman"/>
                <w:sz w:val="24"/>
                <w:szCs w:val="24"/>
              </w:rPr>
              <w:t xml:space="preserve"> городок, здание </w:t>
            </w:r>
            <w:r w:rsidR="00E67854" w:rsidRPr="00E67854"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</w:tr>
    </w:tbl>
    <w:p w:rsidR="00E56ECB" w:rsidRPr="00E67854" w:rsidRDefault="00E56ECB" w:rsidP="00D42B5C">
      <w:pPr>
        <w:rPr>
          <w:rFonts w:ascii="Times New Roman" w:hAnsi="Times New Roman"/>
          <w:b/>
          <w:sz w:val="24"/>
          <w:szCs w:val="24"/>
        </w:rPr>
      </w:pPr>
    </w:p>
    <w:sectPr w:rsidR="00E56ECB" w:rsidRPr="00E67854" w:rsidSect="00E67854">
      <w:pgSz w:w="16838" w:h="11906" w:orient="landscape"/>
      <w:pgMar w:top="142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227144"/>
    <w:multiLevelType w:val="multilevel"/>
    <w:tmpl w:val="08B210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248F2C7F"/>
    <w:multiLevelType w:val="multilevel"/>
    <w:tmpl w:val="967ECE0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24B0282E"/>
    <w:multiLevelType w:val="multilevel"/>
    <w:tmpl w:val="297AAD14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2F9803D8"/>
    <w:multiLevelType w:val="hybridMultilevel"/>
    <w:tmpl w:val="4F4A3A34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20115"/>
    <w:multiLevelType w:val="multilevel"/>
    <w:tmpl w:val="7D16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8836506"/>
    <w:multiLevelType w:val="multilevel"/>
    <w:tmpl w:val="ABD0F04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5F032E55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A251B"/>
    <w:multiLevelType w:val="multilevel"/>
    <w:tmpl w:val="631EC9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 w15:restartNumberingAfterBreak="0">
    <w:nsid w:val="6B706489"/>
    <w:multiLevelType w:val="hybridMultilevel"/>
    <w:tmpl w:val="A2E84B08"/>
    <w:lvl w:ilvl="0" w:tplc="B8C2863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D0E23"/>
    <w:multiLevelType w:val="multilevel"/>
    <w:tmpl w:val="1A70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744603D9"/>
    <w:multiLevelType w:val="hybridMultilevel"/>
    <w:tmpl w:val="5E507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7926"/>
    <w:rsid w:val="00007B95"/>
    <w:rsid w:val="00075B35"/>
    <w:rsid w:val="000C4FAF"/>
    <w:rsid w:val="001C6CE4"/>
    <w:rsid w:val="0027046F"/>
    <w:rsid w:val="00286B42"/>
    <w:rsid w:val="002A604B"/>
    <w:rsid w:val="002D4D40"/>
    <w:rsid w:val="003D5E69"/>
    <w:rsid w:val="003E05FF"/>
    <w:rsid w:val="004924E4"/>
    <w:rsid w:val="0049505D"/>
    <w:rsid w:val="00620F99"/>
    <w:rsid w:val="00637EAD"/>
    <w:rsid w:val="006B48FC"/>
    <w:rsid w:val="006E0158"/>
    <w:rsid w:val="00701410"/>
    <w:rsid w:val="008A6471"/>
    <w:rsid w:val="008D564B"/>
    <w:rsid w:val="008F0BB4"/>
    <w:rsid w:val="00907926"/>
    <w:rsid w:val="0095129B"/>
    <w:rsid w:val="009D188C"/>
    <w:rsid w:val="00A149F9"/>
    <w:rsid w:val="00B33D58"/>
    <w:rsid w:val="00BD2D8F"/>
    <w:rsid w:val="00C3267F"/>
    <w:rsid w:val="00C43C69"/>
    <w:rsid w:val="00CB56F5"/>
    <w:rsid w:val="00CD3ADF"/>
    <w:rsid w:val="00D42B5C"/>
    <w:rsid w:val="00D57C7D"/>
    <w:rsid w:val="00D74D77"/>
    <w:rsid w:val="00DA7BBD"/>
    <w:rsid w:val="00DE669E"/>
    <w:rsid w:val="00E177CA"/>
    <w:rsid w:val="00E56ECB"/>
    <w:rsid w:val="00E67854"/>
    <w:rsid w:val="00F56119"/>
    <w:rsid w:val="00F70884"/>
    <w:rsid w:val="00FB1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E1C23"/>
  <w15:docId w15:val="{4F5680D2-80ED-4DDE-8F60-7AFA0E34C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color w:val="000000"/>
        <w:spacing w:val="2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0884"/>
  </w:style>
  <w:style w:type="paragraph" w:styleId="2">
    <w:name w:val="heading 2"/>
    <w:basedOn w:val="a"/>
    <w:next w:val="a"/>
    <w:link w:val="20"/>
    <w:semiHidden/>
    <w:unhideWhenUsed/>
    <w:qFormat/>
    <w:rsid w:val="00BD2D8F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2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9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907926"/>
    <w:pPr>
      <w:spacing w:after="0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907926"/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07926"/>
    <w:pPr>
      <w:ind w:left="720"/>
      <w:contextualSpacing/>
    </w:pPr>
    <w:rPr>
      <w:rFonts w:asciiTheme="minorHAnsi" w:hAnsiTheme="minorHAnsi" w:cstheme="minorBidi"/>
      <w:color w:val="auto"/>
      <w:spacing w:val="0"/>
    </w:rPr>
  </w:style>
  <w:style w:type="paragraph" w:customStyle="1" w:styleId="Default">
    <w:name w:val="Default"/>
    <w:link w:val="Default0"/>
    <w:rsid w:val="0090792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pacing w:val="0"/>
      <w:sz w:val="24"/>
      <w:szCs w:val="24"/>
      <w:lang w:eastAsia="ru-RU"/>
    </w:rPr>
  </w:style>
  <w:style w:type="paragraph" w:styleId="31">
    <w:name w:val="Body Text Indent 3"/>
    <w:basedOn w:val="a"/>
    <w:link w:val="32"/>
    <w:rsid w:val="00620F99"/>
    <w:pPr>
      <w:spacing w:after="120" w:line="240" w:lineRule="auto"/>
      <w:ind w:left="283"/>
    </w:pPr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20F99"/>
    <w:rPr>
      <w:rFonts w:ascii="Times New Roman" w:eastAsia="Times New Roman" w:hAnsi="Times New Roman"/>
      <w:color w:val="auto"/>
      <w:spacing w:val="0"/>
      <w:sz w:val="16"/>
      <w:szCs w:val="16"/>
      <w:lang w:eastAsia="ru-RU"/>
    </w:rPr>
  </w:style>
  <w:style w:type="character" w:customStyle="1" w:styleId="hps">
    <w:name w:val="hps"/>
    <w:basedOn w:val="a0"/>
    <w:rsid w:val="00075B35"/>
  </w:style>
  <w:style w:type="character" w:customStyle="1" w:styleId="st1">
    <w:name w:val="st1"/>
    <w:basedOn w:val="a0"/>
    <w:rsid w:val="00075B35"/>
  </w:style>
  <w:style w:type="paragraph" w:customStyle="1" w:styleId="1">
    <w:name w:val="Абзац списка1"/>
    <w:basedOn w:val="a"/>
    <w:qFormat/>
    <w:rsid w:val="00075B35"/>
    <w:pPr>
      <w:ind w:left="720"/>
      <w:contextualSpacing/>
    </w:pPr>
    <w:rPr>
      <w:rFonts w:eastAsia="Calibri"/>
      <w:color w:val="auto"/>
      <w:spacing w:val="0"/>
    </w:rPr>
  </w:style>
  <w:style w:type="character" w:customStyle="1" w:styleId="20">
    <w:name w:val="Заголовок 2 Знак"/>
    <w:basedOn w:val="a0"/>
    <w:link w:val="2"/>
    <w:semiHidden/>
    <w:rsid w:val="00BD2D8F"/>
    <w:rPr>
      <w:rFonts w:ascii="Cambria" w:eastAsia="Times New Roman" w:hAnsi="Cambria"/>
      <w:b/>
      <w:bCs/>
      <w:i/>
      <w:iCs/>
      <w:color w:val="auto"/>
      <w:spacing w:val="0"/>
      <w:sz w:val="28"/>
      <w:szCs w:val="28"/>
      <w:lang w:eastAsia="ru-RU"/>
    </w:rPr>
  </w:style>
  <w:style w:type="paragraph" w:styleId="a7">
    <w:name w:val="Normal (Web)"/>
    <w:basedOn w:val="a"/>
    <w:rsid w:val="00BD2D8F"/>
    <w:pPr>
      <w:spacing w:before="100" w:beforeAutospacing="1" w:after="100" w:afterAutospacing="1" w:line="240" w:lineRule="auto"/>
      <w:ind w:leftChars="59" w:left="59"/>
    </w:pPr>
    <w:rPr>
      <w:rFonts w:ascii="Gulim" w:eastAsia="Gulim" w:hAnsi="Gulim" w:cs="Gulim"/>
      <w:color w:val="auto"/>
      <w:spacing w:val="0"/>
      <w:sz w:val="24"/>
      <w:szCs w:val="24"/>
      <w:lang w:val="en-US" w:eastAsia="ko-KR"/>
    </w:rPr>
  </w:style>
  <w:style w:type="character" w:customStyle="1" w:styleId="29pt">
    <w:name w:val="Основной текст (2) + 9 pt;Полужирный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">
    <w:name w:val="Основной текст (2)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45pt">
    <w:name w:val="Основной текст (2) + 4;5 pt"/>
    <w:basedOn w:val="a0"/>
    <w:rsid w:val="00BD2D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2">
    <w:name w:val="Подпись к таблице (2)"/>
    <w:basedOn w:val="a0"/>
    <w:rsid w:val="00BD2D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shorttext">
    <w:name w:val="short_text"/>
    <w:basedOn w:val="a0"/>
    <w:rsid w:val="00BD2D8F"/>
  </w:style>
  <w:style w:type="paragraph" w:customStyle="1" w:styleId="western">
    <w:name w:val="western"/>
    <w:basedOn w:val="a"/>
    <w:rsid w:val="00BD2D8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pacing w:val="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5129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style-span">
    <w:name w:val="apple-style-span"/>
    <w:basedOn w:val="a0"/>
    <w:rsid w:val="0095129B"/>
  </w:style>
  <w:style w:type="character" w:customStyle="1" w:styleId="10">
    <w:name w:val="Без интервала Знак1"/>
    <w:uiPriority w:val="1"/>
    <w:locked/>
    <w:rsid w:val="0049505D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Default0">
    <w:name w:val="Default Знак"/>
    <w:link w:val="Default"/>
    <w:rsid w:val="0049505D"/>
    <w:rPr>
      <w:rFonts w:ascii="Arial" w:eastAsiaTheme="minorEastAsia" w:hAnsi="Arial" w:cs="Arial"/>
      <w:spacing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dcterms:created xsi:type="dcterms:W3CDTF">2018-11-23T05:01:00Z</dcterms:created>
  <dcterms:modified xsi:type="dcterms:W3CDTF">2019-07-15T13:22:00Z</dcterms:modified>
</cp:coreProperties>
</file>